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231" w:rsidRPr="00836231" w:rsidRDefault="005720EE" w:rsidP="00836231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</w:rPr>
      </w:pPr>
      <w:r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BF47CC">
        <w:rPr>
          <w:rFonts w:eastAsia="Calibri"/>
          <w:sz w:val="28"/>
          <w:szCs w:val="28"/>
          <w:lang w:val="kk-KZ"/>
        </w:rPr>
        <w:br/>
      </w:r>
      <w:r w:rsidR="00836231" w:rsidRPr="00836231">
        <w:rPr>
          <w:rFonts w:eastAsia="Calibri"/>
          <w:sz w:val="28"/>
          <w:szCs w:val="28"/>
          <w:lang w:val="kk-KZ"/>
        </w:rPr>
        <w:t>2017 жылғы 27 шілдедегі</w:t>
      </w:r>
    </w:p>
    <w:p w:rsidR="00836231" w:rsidRPr="00836231" w:rsidRDefault="00836231" w:rsidP="00836231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 w:rsidRPr="00836231">
        <w:rPr>
          <w:rFonts w:eastAsia="Calibri"/>
          <w:sz w:val="28"/>
          <w:szCs w:val="28"/>
          <w:lang w:val="kk-KZ"/>
        </w:rPr>
        <w:t>№ 352 бұйрығына 1</w:t>
      </w:r>
      <w:r>
        <w:rPr>
          <w:rFonts w:eastAsia="Calibri"/>
          <w:sz w:val="28"/>
          <w:szCs w:val="28"/>
          <w:lang w:val="kk-KZ"/>
        </w:rPr>
        <w:t>7</w:t>
      </w:r>
      <w:r w:rsidRPr="00836231">
        <w:rPr>
          <w:rFonts w:eastAsia="Calibri"/>
          <w:sz w:val="28"/>
          <w:szCs w:val="28"/>
          <w:lang w:val="kk-KZ"/>
        </w:rPr>
        <w:t>1- қосымша</w:t>
      </w:r>
    </w:p>
    <w:p w:rsidR="005720EE" w:rsidRPr="00BF47CC" w:rsidRDefault="006D1182" w:rsidP="006D1182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br/>
      </w:r>
      <w:r w:rsidR="005720EE"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="005720EE"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="005720EE" w:rsidRPr="00BF47CC">
        <w:rPr>
          <w:rFonts w:eastAsia="Calibri"/>
          <w:sz w:val="28"/>
          <w:szCs w:val="28"/>
          <w:lang w:val="kk-KZ"/>
        </w:rPr>
        <w:br/>
        <w:t>2013 жылғы 3 сәуірдегі</w:t>
      </w:r>
    </w:p>
    <w:p w:rsidR="005720EE" w:rsidRPr="00BF47CC" w:rsidRDefault="00251A1F" w:rsidP="005720EE">
      <w:pPr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115 бұйрығына 389</w:t>
      </w:r>
      <w:r w:rsidR="005720EE" w:rsidRPr="00BF47CC">
        <w:rPr>
          <w:rFonts w:eastAsia="Calibri"/>
          <w:sz w:val="28"/>
          <w:szCs w:val="28"/>
          <w:lang w:val="kk-KZ"/>
        </w:rPr>
        <w:t>-қосымша</w:t>
      </w:r>
    </w:p>
    <w:p w:rsidR="005720EE" w:rsidRPr="00542A3D" w:rsidRDefault="005720EE" w:rsidP="005720EE">
      <w:pPr>
        <w:ind w:firstLine="709"/>
        <w:jc w:val="right"/>
        <w:rPr>
          <w:sz w:val="28"/>
          <w:szCs w:val="28"/>
          <w:lang w:val="kk-KZ"/>
        </w:rPr>
      </w:pPr>
    </w:p>
    <w:p w:rsidR="00711A45" w:rsidRPr="005720EE" w:rsidRDefault="00711A45" w:rsidP="00A913ED">
      <w:pPr>
        <w:ind w:firstLine="5812"/>
        <w:jc w:val="right"/>
        <w:rPr>
          <w:sz w:val="28"/>
          <w:szCs w:val="28"/>
          <w:lang w:val="kk-KZ"/>
        </w:rPr>
      </w:pPr>
    </w:p>
    <w:p w:rsidR="00C05EF2" w:rsidRDefault="005720EE" w:rsidP="005720EE">
      <w:pPr>
        <w:pStyle w:val="a7"/>
        <w:ind w:left="0"/>
        <w:jc w:val="center"/>
        <w:rPr>
          <w:b/>
          <w:bCs/>
          <w:sz w:val="28"/>
          <w:szCs w:val="28"/>
          <w:lang w:val="kk-KZ"/>
        </w:rPr>
      </w:pPr>
      <w:r w:rsidRPr="00274AE9">
        <w:rPr>
          <w:b/>
          <w:bCs/>
          <w:sz w:val="28"/>
          <w:szCs w:val="28"/>
          <w:lang w:val="kk-KZ"/>
        </w:rPr>
        <w:t>Көру қабілеті бұзылған</w:t>
      </w:r>
      <w:r w:rsidRPr="005E3E13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 xml:space="preserve">(көрмейтін және нашар көретін) </w:t>
      </w:r>
      <w:r w:rsidR="00C05EF2">
        <w:rPr>
          <w:b/>
          <w:bCs/>
          <w:sz w:val="28"/>
          <w:szCs w:val="28"/>
          <w:lang w:val="kk-KZ"/>
        </w:rPr>
        <w:t>білім ал</w:t>
      </w:r>
      <w:r w:rsidRPr="005E3E13">
        <w:rPr>
          <w:b/>
          <w:bCs/>
          <w:sz w:val="28"/>
          <w:szCs w:val="28"/>
          <w:lang w:val="kk-KZ"/>
        </w:rPr>
        <w:t xml:space="preserve">ушыларға арналған </w:t>
      </w:r>
      <w:r>
        <w:rPr>
          <w:b/>
          <w:bCs/>
          <w:sz w:val="28"/>
          <w:szCs w:val="28"/>
          <w:lang w:val="kk-KZ"/>
        </w:rPr>
        <w:t xml:space="preserve">жалпы </w:t>
      </w:r>
      <w:r w:rsidRPr="005E3E13">
        <w:rPr>
          <w:b/>
          <w:bCs/>
          <w:sz w:val="28"/>
          <w:szCs w:val="28"/>
          <w:lang w:val="kk-KZ"/>
        </w:rPr>
        <w:t xml:space="preserve">орта білім беру деңгейінің </w:t>
      </w:r>
    </w:p>
    <w:p w:rsidR="00C05EF2" w:rsidRDefault="005720EE" w:rsidP="005720EE">
      <w:pPr>
        <w:pStyle w:val="a7"/>
        <w:ind w:left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11-12</w:t>
      </w:r>
      <w:r w:rsidRPr="005E3E13">
        <w:rPr>
          <w:b/>
          <w:bCs/>
          <w:sz w:val="28"/>
          <w:szCs w:val="28"/>
          <w:lang w:val="kk-KZ"/>
        </w:rPr>
        <w:t xml:space="preserve"> сыныптары үшін </w:t>
      </w:r>
      <w:r w:rsidRPr="00274AE9">
        <w:rPr>
          <w:b/>
          <w:bCs/>
          <w:sz w:val="28"/>
          <w:szCs w:val="28"/>
          <w:lang w:val="kk-KZ"/>
        </w:rPr>
        <w:t xml:space="preserve">«Мимика және пантомимиканы дамыту» </w:t>
      </w:r>
    </w:p>
    <w:p w:rsidR="005720EE" w:rsidRDefault="005720EE" w:rsidP="005720EE">
      <w:pPr>
        <w:pStyle w:val="a7"/>
        <w:ind w:left="0"/>
        <w:jc w:val="center"/>
        <w:rPr>
          <w:b/>
          <w:bCs/>
          <w:sz w:val="28"/>
          <w:szCs w:val="28"/>
          <w:lang w:val="kk-KZ"/>
        </w:rPr>
      </w:pPr>
      <w:r w:rsidRPr="005E3E13">
        <w:rPr>
          <w:b/>
          <w:bCs/>
          <w:sz w:val="28"/>
          <w:szCs w:val="28"/>
          <w:lang w:val="kk-KZ"/>
        </w:rPr>
        <w:t xml:space="preserve">пәнінен </w:t>
      </w:r>
      <w:r w:rsidR="00C05EF2">
        <w:rPr>
          <w:b/>
          <w:bCs/>
          <w:sz w:val="28"/>
          <w:szCs w:val="28"/>
          <w:lang w:val="kk-KZ"/>
        </w:rPr>
        <w:t>үлгіл</w:t>
      </w:r>
      <w:r w:rsidRPr="005E3E13">
        <w:rPr>
          <w:b/>
          <w:bCs/>
          <w:sz w:val="28"/>
          <w:szCs w:val="28"/>
          <w:lang w:val="kk-KZ"/>
        </w:rPr>
        <w:t>ік оқу бағдарламасы</w:t>
      </w:r>
    </w:p>
    <w:p w:rsidR="005720EE" w:rsidRDefault="005720EE" w:rsidP="005720EE">
      <w:pPr>
        <w:pStyle w:val="a7"/>
        <w:ind w:left="0" w:firstLine="709"/>
        <w:jc w:val="center"/>
        <w:rPr>
          <w:b/>
          <w:bCs/>
          <w:sz w:val="28"/>
          <w:szCs w:val="28"/>
          <w:lang w:val="kk-KZ"/>
        </w:rPr>
      </w:pPr>
    </w:p>
    <w:p w:rsidR="00215862" w:rsidRDefault="00215862" w:rsidP="005720EE">
      <w:pPr>
        <w:pStyle w:val="a7"/>
        <w:ind w:left="0" w:firstLine="709"/>
        <w:jc w:val="center"/>
        <w:rPr>
          <w:b/>
          <w:bCs/>
          <w:sz w:val="28"/>
          <w:szCs w:val="28"/>
          <w:lang w:val="kk-KZ"/>
        </w:rPr>
      </w:pPr>
    </w:p>
    <w:p w:rsidR="00FA754B" w:rsidRDefault="00FA754B" w:rsidP="00FA754B">
      <w:pPr>
        <w:pStyle w:val="a7"/>
        <w:ind w:left="284" w:hanging="284"/>
        <w:jc w:val="center"/>
        <w:rPr>
          <w:b/>
          <w:sz w:val="28"/>
          <w:szCs w:val="28"/>
        </w:rPr>
      </w:pPr>
      <w:r w:rsidRPr="00215862">
        <w:rPr>
          <w:b/>
          <w:sz w:val="28"/>
          <w:szCs w:val="28"/>
          <w:lang w:val="kk-KZ"/>
        </w:rPr>
        <w:t xml:space="preserve">Глава 1. </w:t>
      </w:r>
      <w:r>
        <w:rPr>
          <w:b/>
          <w:sz w:val="28"/>
          <w:szCs w:val="28"/>
        </w:rPr>
        <w:t>Пояснительная записка</w:t>
      </w:r>
    </w:p>
    <w:p w:rsidR="00FA754B" w:rsidRDefault="00FA754B" w:rsidP="00FA754B">
      <w:pPr>
        <w:pStyle w:val="a7"/>
        <w:ind w:left="0"/>
        <w:rPr>
          <w:b/>
          <w:sz w:val="28"/>
          <w:szCs w:val="28"/>
        </w:rPr>
      </w:pPr>
    </w:p>
    <w:p w:rsidR="00FA754B" w:rsidRDefault="00FA754B" w:rsidP="00FA754B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FA754B" w:rsidRDefault="00C05EF2" w:rsidP="00FA754B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FA754B">
        <w:rPr>
          <w:sz w:val="28"/>
          <w:szCs w:val="28"/>
        </w:rPr>
        <w:t xml:space="preserve">. Цель </w:t>
      </w:r>
      <w:r>
        <w:rPr>
          <w:sz w:val="28"/>
          <w:szCs w:val="28"/>
          <w:lang w:val="kk-KZ"/>
        </w:rPr>
        <w:t>учебного предмета</w:t>
      </w:r>
      <w:r w:rsidR="00FA754B">
        <w:rPr>
          <w:sz w:val="28"/>
          <w:szCs w:val="28"/>
        </w:rPr>
        <w:t xml:space="preserve"> заключается в формировании системы знаний об искусстве человеческих взаимоотношений; эмоционально-мотивационных установок по отношению к себе, сверстникам, взрослым людям; приобретении коммуникативных навыков, умений и опыта, необходимых для адекватного поведения в обществе, способствующего наилучшему развитию личности.</w:t>
      </w:r>
    </w:p>
    <w:p w:rsidR="00FA754B" w:rsidRDefault="00C05EF2" w:rsidP="00FA754B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="00FA754B">
        <w:rPr>
          <w:sz w:val="28"/>
          <w:szCs w:val="28"/>
        </w:rPr>
        <w:t xml:space="preserve">. Задачи </w:t>
      </w:r>
      <w:r>
        <w:rPr>
          <w:sz w:val="28"/>
          <w:szCs w:val="28"/>
          <w:lang w:val="kk-KZ"/>
        </w:rPr>
        <w:t>учебного предмета</w:t>
      </w:r>
      <w:r w:rsidR="00FA754B">
        <w:rPr>
          <w:sz w:val="28"/>
          <w:szCs w:val="28"/>
        </w:rPr>
        <w:t>: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обучение восприятию эмоционального состояния собеседника и выражению собственных чувств; 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умения воспроизводить мимику, выразительные движения, жесты и позы, необходимые человеку;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развитие навыка словесно описывать эмоциональное состояния и характеризовать их внешние проявления у себя, у собеседника, персонажа литературного произведения; 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развитие интереса к общению и к окружающим людям;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формирование основ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поведения, самоконтроля и адекватной оценочной деятельности, направленной на анализ собственного поведения и поступков окружающих по внешним проявлениям;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развитие чувства взаимоуважения, взаимодоверия и сопереживания к окружающим;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использование сформированных навыков культурного поведения и общения в свободной практической деятельности при помощи вербальных и невербальных средств общения.</w:t>
      </w:r>
    </w:p>
    <w:p w:rsidR="00C05EF2" w:rsidRDefault="00C05EF2" w:rsidP="00C05EF2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У </w:t>
      </w:r>
      <w:r>
        <w:rPr>
          <w:sz w:val="28"/>
          <w:szCs w:val="28"/>
          <w:lang w:val="kk-KZ"/>
        </w:rPr>
        <w:t>обучающихся</w:t>
      </w:r>
      <w:r>
        <w:rPr>
          <w:sz w:val="28"/>
          <w:szCs w:val="28"/>
        </w:rPr>
        <w:t xml:space="preserve"> с нарушением зрения без специально организованного обучения представления об эмоциях, мимике, жестах и пантомимике фрагментарные, неполные, непрочные, расплывчатые, что проявляется в отсутствии интереса к общению, пассивности, несформированных коммуникативных способностях и подчеркивает необходимость целенаправленного развития невербальных и вербальных средств общения. </w:t>
      </w:r>
      <w:proofErr w:type="gramEnd"/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Учебная программа построена концентрическим способом, при котором один и тот же учебный материал представлен в ней несколько раз, при этом повторное изучение предполагает усложнение и расширение содержания образования, углубление и конкретизацию отдельных его элементов.</w:t>
      </w:r>
    </w:p>
    <w:p w:rsidR="00FA754B" w:rsidRDefault="00FA754B" w:rsidP="00FA754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05EF2">
        <w:rPr>
          <w:sz w:val="28"/>
          <w:szCs w:val="28"/>
        </w:rPr>
        <w:t xml:space="preserve">. Содержание учебной программы </w:t>
      </w:r>
      <w:r>
        <w:rPr>
          <w:sz w:val="28"/>
          <w:szCs w:val="28"/>
        </w:rPr>
        <w:t>представлено в следующих разделах: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психомышечная</w:t>
      </w:r>
      <w:proofErr w:type="spellEnd"/>
      <w:r>
        <w:rPr>
          <w:sz w:val="28"/>
          <w:szCs w:val="28"/>
        </w:rPr>
        <w:t xml:space="preserve"> тренировка;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воспроизводить эмоциональные состояния мимическими и пантомимическими движениями с соответствующей речевой интонацией; 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формирование умения пользоваться неречевыми средствами общения на практике и правильно воспроизводить их в деятельности;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речевой интонации;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развитие осязания и тонкой моторики;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формирование навыков культурного поведения;</w:t>
      </w:r>
    </w:p>
    <w:p w:rsidR="00FA754B" w:rsidRDefault="00FA754B" w:rsidP="00FA754B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коррекция настроения и отдельных черт характера средствами мимики и пантомимики.</w:t>
      </w: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 w:firstLine="709"/>
        <w:jc w:val="both"/>
        <w:rPr>
          <w:sz w:val="28"/>
          <w:szCs w:val="28"/>
        </w:rPr>
      </w:pPr>
      <w:r w:rsidRPr="002739DD">
        <w:rPr>
          <w:sz w:val="28"/>
          <w:szCs w:val="28"/>
        </w:rPr>
        <w:t>7. Все разделы курса взаимосвязаны. В практической работе э</w:t>
      </w:r>
      <w:r w:rsidR="00C05EF2" w:rsidRPr="002739DD">
        <w:rPr>
          <w:sz w:val="28"/>
          <w:szCs w:val="28"/>
        </w:rPr>
        <w:t xml:space="preserve">ти разделы </w:t>
      </w:r>
      <w:r w:rsidR="002739DD" w:rsidRPr="002739DD">
        <w:rPr>
          <w:sz w:val="28"/>
          <w:szCs w:val="28"/>
          <w:lang w:val="kk-KZ"/>
        </w:rPr>
        <w:t>предлага</w:t>
      </w:r>
      <w:r w:rsidR="00C05EF2" w:rsidRPr="002739DD">
        <w:rPr>
          <w:sz w:val="28"/>
          <w:szCs w:val="28"/>
          <w:lang w:val="kk-KZ"/>
        </w:rPr>
        <w:t xml:space="preserve">ются </w:t>
      </w:r>
      <w:r w:rsidR="00C05EF2" w:rsidRPr="002739DD">
        <w:rPr>
          <w:sz w:val="28"/>
          <w:szCs w:val="28"/>
        </w:rPr>
        <w:t>совмещен</w:t>
      </w:r>
      <w:r w:rsidR="00C05EF2" w:rsidRPr="002739DD">
        <w:rPr>
          <w:sz w:val="28"/>
          <w:szCs w:val="28"/>
          <w:lang w:val="kk-KZ"/>
        </w:rPr>
        <w:t>но</w:t>
      </w:r>
      <w:r w:rsidRPr="002739DD">
        <w:rPr>
          <w:sz w:val="28"/>
          <w:szCs w:val="28"/>
        </w:rPr>
        <w:t xml:space="preserve"> и взаимно дополняют друг друга. На одном занятии возможно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сочетание</w:t>
      </w:r>
      <w:proofErr w:type="gramEnd"/>
      <w:r>
        <w:rPr>
          <w:sz w:val="28"/>
          <w:szCs w:val="28"/>
        </w:rPr>
        <w:t xml:space="preserve"> как разделов, так и видов учебной деятельности. Например, содержание раздела «Формирование умения пользоваться неречевыми средствами общения на практике и правильно воспроизводить их в деятельности» можно сочетать с элементами раздела «Развитие речевой интонации».</w:t>
      </w:r>
    </w:p>
    <w:p w:rsidR="00FA754B" w:rsidRDefault="00FA754B" w:rsidP="00FA754B">
      <w:pPr>
        <w:pStyle w:val="a5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8. Занятия по развитию мимики и пантомимики проводятся 1 раз в неделю длительностью 45 минут.</w:t>
      </w:r>
    </w:p>
    <w:p w:rsidR="00FA754B" w:rsidRDefault="00FA754B" w:rsidP="00FA754B">
      <w:pPr>
        <w:pStyle w:val="a5"/>
        <w:tabs>
          <w:tab w:val="left" w:pos="1134"/>
        </w:tabs>
        <w:ind w:firstLine="709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9. Объем учебной нагрузки</w:t>
      </w:r>
      <w:r>
        <w:rPr>
          <w:sz w:val="28"/>
          <w:szCs w:val="28"/>
          <w:lang w:val="kk-KZ"/>
        </w:rPr>
        <w:t>: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11 класс –1 час в неделю, 34 часа в учебном году;</w:t>
      </w:r>
    </w:p>
    <w:p w:rsidR="00FA754B" w:rsidRDefault="00FA754B" w:rsidP="00FA754B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12 класс – 1 час в неделю, 34 часа в учебном году.</w:t>
      </w:r>
    </w:p>
    <w:p w:rsidR="00FA754B" w:rsidRDefault="00FA754B" w:rsidP="00FA754B">
      <w:pPr>
        <w:pStyle w:val="a5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10. Оценка достижений обучающихся по предмету носит качественно-описательный, эмоциональный характер (формирование правильного отношения к своим возможностям), основана на мониторинге успешности развития и формирования у </w:t>
      </w:r>
      <w:r w:rsidR="0087395D">
        <w:rPr>
          <w:sz w:val="28"/>
          <w:szCs w:val="28"/>
          <w:lang w:val="kk-KZ"/>
        </w:rPr>
        <w:t>обучающихся</w:t>
      </w:r>
      <w:r>
        <w:rPr>
          <w:sz w:val="28"/>
          <w:szCs w:val="28"/>
        </w:rPr>
        <w:t xml:space="preserve"> коммуникативных навыков.</w:t>
      </w:r>
    </w:p>
    <w:p w:rsidR="00FA754B" w:rsidRDefault="00FA754B" w:rsidP="00FA754B">
      <w:pPr>
        <w:tabs>
          <w:tab w:val="left" w:pos="360"/>
        </w:tabs>
        <w:ind w:firstLine="709"/>
        <w:jc w:val="center"/>
        <w:rPr>
          <w:b/>
          <w:sz w:val="28"/>
          <w:szCs w:val="28"/>
        </w:rPr>
      </w:pPr>
    </w:p>
    <w:p w:rsidR="00FA754B" w:rsidRDefault="00FA754B" w:rsidP="00FA754B">
      <w:pPr>
        <w:tabs>
          <w:tab w:val="left" w:pos="360"/>
        </w:tabs>
        <w:ind w:firstLine="709"/>
        <w:jc w:val="center"/>
        <w:rPr>
          <w:b/>
          <w:sz w:val="28"/>
          <w:szCs w:val="28"/>
        </w:rPr>
      </w:pPr>
    </w:p>
    <w:p w:rsidR="00FA754B" w:rsidRDefault="00EF5E45" w:rsidP="00FA754B">
      <w:pPr>
        <w:pStyle w:val="a7"/>
        <w:tabs>
          <w:tab w:val="left" w:pos="0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bookmarkStart w:id="0" w:name="_GoBack"/>
      <w:bookmarkEnd w:id="0"/>
      <w:r w:rsidR="00FA754B">
        <w:rPr>
          <w:b/>
          <w:sz w:val="28"/>
          <w:szCs w:val="28"/>
        </w:rPr>
        <w:t>2. Базовое содержание учебного предмета для 11 класса</w:t>
      </w:r>
    </w:p>
    <w:p w:rsidR="00FA754B" w:rsidRDefault="00FA754B" w:rsidP="00FA754B">
      <w:pPr>
        <w:pStyle w:val="a7"/>
        <w:tabs>
          <w:tab w:val="left" w:pos="0"/>
        </w:tabs>
        <w:ind w:left="0"/>
        <w:jc w:val="center"/>
        <w:rPr>
          <w:b/>
          <w:sz w:val="28"/>
          <w:szCs w:val="28"/>
        </w:rPr>
      </w:pPr>
    </w:p>
    <w:p w:rsidR="00FA754B" w:rsidRDefault="00FA754B" w:rsidP="00FA754B">
      <w:pPr>
        <w:pStyle w:val="a7"/>
        <w:tabs>
          <w:tab w:val="left" w:pos="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Психомышечная</w:t>
      </w:r>
      <w:proofErr w:type="spellEnd"/>
      <w:r>
        <w:rPr>
          <w:sz w:val="28"/>
          <w:szCs w:val="28"/>
        </w:rPr>
        <w:t xml:space="preserve"> тренировка (4 часа): </w:t>
      </w:r>
    </w:p>
    <w:p w:rsidR="00FA754B" w:rsidRDefault="00FA754B" w:rsidP="00FA754B">
      <w:pPr>
        <w:pStyle w:val="a7"/>
        <w:tabs>
          <w:tab w:val="left" w:pos="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совершенствование навыка аутогенной </w:t>
      </w:r>
      <w:proofErr w:type="spellStart"/>
      <w:r>
        <w:rPr>
          <w:sz w:val="28"/>
          <w:szCs w:val="28"/>
        </w:rPr>
        <w:t>психомышечной</w:t>
      </w:r>
      <w:proofErr w:type="spellEnd"/>
      <w:r>
        <w:rPr>
          <w:sz w:val="28"/>
          <w:szCs w:val="28"/>
        </w:rPr>
        <w:t xml:space="preserve"> тренировки.</w:t>
      </w:r>
    </w:p>
    <w:p w:rsidR="00FA754B" w:rsidRDefault="00FA754B" w:rsidP="00FA754B">
      <w:pPr>
        <w:pStyle w:val="a7"/>
        <w:tabs>
          <w:tab w:val="left" w:pos="567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Воспроизводить эмоциональные состояния мимическими и пантомимическими движениями с соответствующей речевой интонацией </w:t>
      </w:r>
      <w:r>
        <w:rPr>
          <w:sz w:val="28"/>
          <w:szCs w:val="28"/>
        </w:rPr>
        <w:br/>
        <w:t>(10 часов):</w:t>
      </w:r>
    </w:p>
    <w:p w:rsidR="00FA754B" w:rsidRDefault="00FA754B" w:rsidP="00FA754B">
      <w:pPr>
        <w:tabs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закрепление мимическими, пантомимическими движениями, речевыми интонациями настроения, чувств и эмоциональных состояний заискивания, заносчивости, надменности, уныния, печали, радости, восторга, подавленности, воодушевленности, презрения, уважения; </w:t>
      </w:r>
      <w:proofErr w:type="gramEnd"/>
    </w:p>
    <w:p w:rsidR="00FA754B" w:rsidRDefault="00FA754B" w:rsidP="00FA754B">
      <w:pPr>
        <w:tabs>
          <w:tab w:val="left" w:pos="-180"/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знакомство с настроением, чувствами и эмоциональными состояниями: ликование</w:t>
      </w:r>
      <w:r w:rsidR="00EF5E4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EF5E45">
        <w:rPr>
          <w:sz w:val="28"/>
          <w:szCs w:val="28"/>
        </w:rPr>
        <w:t xml:space="preserve"> </w:t>
      </w:r>
      <w:r>
        <w:rPr>
          <w:sz w:val="28"/>
          <w:szCs w:val="28"/>
        </w:rPr>
        <w:t>негодование; предвкушение</w:t>
      </w:r>
      <w:r w:rsidR="00EF5E4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EF5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сожаление; </w:t>
      </w:r>
      <w:r w:rsidR="00EF5E45">
        <w:rPr>
          <w:sz w:val="28"/>
          <w:szCs w:val="28"/>
        </w:rPr>
        <w:br/>
      </w:r>
      <w:r>
        <w:rPr>
          <w:sz w:val="28"/>
          <w:szCs w:val="28"/>
        </w:rPr>
        <w:t>удовлетворение</w:t>
      </w:r>
      <w:r w:rsidR="00EF5E4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EF5E45">
        <w:rPr>
          <w:sz w:val="28"/>
          <w:szCs w:val="28"/>
        </w:rPr>
        <w:t xml:space="preserve"> </w:t>
      </w:r>
      <w:r>
        <w:rPr>
          <w:sz w:val="28"/>
          <w:szCs w:val="28"/>
        </w:rPr>
        <w:t>недовольство; зависть;</w:t>
      </w:r>
      <w:proofErr w:type="gramEnd"/>
    </w:p>
    <w:p w:rsidR="00FA754B" w:rsidRDefault="00FA754B" w:rsidP="00FA754B">
      <w:pPr>
        <w:tabs>
          <w:tab w:val="left" w:pos="-180"/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дифференцировка оттенков чувств, настроения, эмоциональных состояний: удовлетворение/удовольствие; ликование/восторг; недовольство/негодование;</w:t>
      </w:r>
    </w:p>
    <w:p w:rsidR="00FA754B" w:rsidRDefault="00FA754B" w:rsidP="00FA754B">
      <w:pPr>
        <w:tabs>
          <w:tab w:val="left" w:pos="-36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дифференцирование и оценка положительных и отрицательных черт характера: отзывчивость – равнодушие, активность – пассивность, жизнерадостность – уныние;</w:t>
      </w:r>
    </w:p>
    <w:p w:rsidR="00FA754B" w:rsidRDefault="00FA754B" w:rsidP="00FA754B">
      <w:pPr>
        <w:tabs>
          <w:tab w:val="left" w:pos="-180"/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адекватное реагирование на эмоциональное состояние, проявление чувств, настроение другого человека;</w:t>
      </w:r>
    </w:p>
    <w:p w:rsidR="00FA754B" w:rsidRDefault="00FA754B" w:rsidP="00FA754B">
      <w:pPr>
        <w:tabs>
          <w:tab w:val="left" w:pos="-180"/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6) угадывание заданных эмоций на материале программных художественных произведений;</w:t>
      </w:r>
    </w:p>
    <w:p w:rsidR="00FA754B" w:rsidRDefault="00FA754B" w:rsidP="00FA754B">
      <w:pPr>
        <w:tabs>
          <w:tab w:val="left" w:pos="-180"/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7) тренировка в узнавании эмоциональных состояний, настроений, чувств по внешним сигналам;</w:t>
      </w:r>
    </w:p>
    <w:p w:rsidR="00FA754B" w:rsidRDefault="00FA754B" w:rsidP="00FA754B">
      <w:pPr>
        <w:tabs>
          <w:tab w:val="left" w:pos="-180"/>
          <w:tab w:val="left" w:pos="142"/>
          <w:tab w:val="left" w:pos="1134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передача мимическими, пантомимическими движениями, речевыми интонациями чувств и эмоций ликования, негодования, удовлетворения, недовольства, сожаления, предвкушения.</w:t>
      </w:r>
    </w:p>
    <w:p w:rsidR="00FA754B" w:rsidRDefault="00FA754B" w:rsidP="00FA754B">
      <w:pPr>
        <w:pStyle w:val="a7"/>
        <w:tabs>
          <w:tab w:val="left" w:pos="-18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Формирование умения пользоваться речевыми и неречевыми средствами общения на практике и правильно воспроизводить их в деятельности (8 часов):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упражнение в инсценировке ситуаций, связанных с передачей эмоциональных состояний;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обучение умению выступать публично;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упражнение в воспроизведении «застывших» этюдов.</w:t>
      </w: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14. Развитие речевой интонации (6 часов):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ранее изученных речевых интонаций;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упражнение в изменении силы голоса и тона при публичных выступлениях;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тренировка в произнесении одной фразы, текста с интонациями сожаления, удовлетворения, недовольства, ликования, негодования.</w:t>
      </w: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15. Коррекция настроения и отдельных черт характера средствами мимики и пантомимики (6 часов):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анализ собственных ощущений, настроений и описывание их;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выражение своих чувств на заданную эмоцию и их описывание;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личная оценка негативных эмоций зависти, недовольства.</w:t>
      </w:r>
    </w:p>
    <w:p w:rsidR="00FA754B" w:rsidRDefault="00FA754B" w:rsidP="00EF5E45">
      <w:pPr>
        <w:ind w:firstLineChars="253" w:firstLine="708"/>
        <w:jc w:val="center"/>
        <w:rPr>
          <w:b/>
          <w:sz w:val="28"/>
          <w:szCs w:val="28"/>
          <w:lang w:val="kk-KZ"/>
        </w:rPr>
      </w:pPr>
    </w:p>
    <w:p w:rsidR="00FA754B" w:rsidRDefault="00FA754B" w:rsidP="00EF5E45">
      <w:pPr>
        <w:ind w:firstLineChars="321" w:firstLine="899"/>
        <w:jc w:val="center"/>
        <w:rPr>
          <w:b/>
          <w:sz w:val="28"/>
          <w:szCs w:val="28"/>
          <w:lang w:val="kk-KZ"/>
        </w:rPr>
      </w:pPr>
    </w:p>
    <w:p w:rsidR="00FA754B" w:rsidRDefault="00FA754B" w:rsidP="00FA754B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3. Базовое содержание учебного предмета для 12 класса</w:t>
      </w:r>
    </w:p>
    <w:p w:rsidR="00FA754B" w:rsidRDefault="00FA754B" w:rsidP="00FA754B">
      <w:pPr>
        <w:pStyle w:val="a7"/>
        <w:ind w:left="0"/>
        <w:rPr>
          <w:b/>
          <w:sz w:val="28"/>
          <w:szCs w:val="28"/>
        </w:rPr>
      </w:pPr>
    </w:p>
    <w:p w:rsidR="00FA754B" w:rsidRDefault="00FA754B" w:rsidP="00FA754B">
      <w:pPr>
        <w:pStyle w:val="a7"/>
        <w:tabs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>
        <w:rPr>
          <w:sz w:val="28"/>
          <w:szCs w:val="28"/>
        </w:rPr>
        <w:t>Психомышечная</w:t>
      </w:r>
      <w:proofErr w:type="spellEnd"/>
      <w:r>
        <w:rPr>
          <w:sz w:val="28"/>
          <w:szCs w:val="28"/>
        </w:rPr>
        <w:t xml:space="preserve"> тренировка (2 часа): </w:t>
      </w:r>
    </w:p>
    <w:p w:rsidR="00FA754B" w:rsidRDefault="00FA754B" w:rsidP="00FA754B">
      <w:pPr>
        <w:pStyle w:val="a7"/>
        <w:tabs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применение навыков аутогенной </w:t>
      </w:r>
      <w:proofErr w:type="spellStart"/>
      <w:r>
        <w:rPr>
          <w:sz w:val="28"/>
          <w:szCs w:val="28"/>
        </w:rPr>
        <w:t>психомышечной</w:t>
      </w:r>
      <w:proofErr w:type="spellEnd"/>
      <w:r>
        <w:rPr>
          <w:sz w:val="28"/>
          <w:szCs w:val="28"/>
        </w:rPr>
        <w:t xml:space="preserve"> тренировки в повседневной жизни.</w:t>
      </w:r>
    </w:p>
    <w:p w:rsidR="00FA754B" w:rsidRDefault="00FA754B" w:rsidP="00FA754B">
      <w:pPr>
        <w:pStyle w:val="a7"/>
        <w:tabs>
          <w:tab w:val="left" w:pos="567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Воспроизводить эмоциональные состояния мимическими и пантомимическими движениями с соответствующей речевой интонацией </w:t>
      </w:r>
      <w:r>
        <w:rPr>
          <w:sz w:val="28"/>
          <w:szCs w:val="28"/>
        </w:rPr>
        <w:br/>
        <w:t>(10 часов):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мимическими, пантомимическими движениями и речевыми интонациями настроения, чувств и эмоциональных состояний удовлетво</w:t>
      </w:r>
      <w:r w:rsidR="008365E6">
        <w:rPr>
          <w:sz w:val="28"/>
          <w:szCs w:val="28"/>
        </w:rPr>
        <w:t>рения, удовольствия, ликования,</w:t>
      </w:r>
      <w:r>
        <w:rPr>
          <w:sz w:val="28"/>
          <w:szCs w:val="28"/>
        </w:rPr>
        <w:t xml:space="preserve"> восторга, зависти, недовольства, негодования;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2) знакомство с чертами характера, чувствами, эмоциональными состояниями: простодушие – лукавство; антипатия – симпатия</w:t>
      </w:r>
      <w:r>
        <w:rPr>
          <w:sz w:val="28"/>
          <w:szCs w:val="28"/>
          <w:lang w:val="kk-KZ"/>
        </w:rPr>
        <w:t>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дифференцировка оттенков чувств, настроения, эмоциональных состояний: ирония/лукавство; язвительность/сарказм/желчность; симпатия/любование; увлеченность/порывистость; недоумение/оторопь;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способности адекватно реагировать на настроение, эмоциональное состояние и чувства другого человека;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угадывание заданных эмоций на материале программных художественных произведений и </w:t>
      </w:r>
      <w:proofErr w:type="gramStart"/>
      <w:r>
        <w:rPr>
          <w:sz w:val="28"/>
          <w:szCs w:val="28"/>
        </w:rPr>
        <w:t>подбор</w:t>
      </w:r>
      <w:proofErr w:type="gramEnd"/>
      <w:r>
        <w:rPr>
          <w:sz w:val="28"/>
          <w:szCs w:val="28"/>
        </w:rPr>
        <w:t xml:space="preserve"> противоположных по значению эмоций в знакомых произведениях;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6) упражнение в обыгрывании этюдов на заданную эмоцию;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7) тренировка в узнавании эмоциональных состояний по внешним сигналам;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закрепление выразительных движений, поз, жестов, мимики при передаче разных эмоциональных состояний.</w:t>
      </w:r>
    </w:p>
    <w:p w:rsidR="00FA754B" w:rsidRDefault="00FA754B" w:rsidP="00FA754B">
      <w:pPr>
        <w:pStyle w:val="a7"/>
        <w:tabs>
          <w:tab w:val="left" w:pos="-18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Формирование умения пользоваться речевыми и неречевыми средствами общения на практике и правильно воспроизводить их в деятельности (8 часов): </w:t>
      </w:r>
    </w:p>
    <w:p w:rsidR="00FA754B" w:rsidRDefault="00FA754B" w:rsidP="00FA754B">
      <w:pPr>
        <w:pStyle w:val="a7"/>
        <w:tabs>
          <w:tab w:val="left" w:pos="-18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передача эмоциональных состояний недоумения, любования, увлеченности, сарказма, простодушия с использованием приемов драматизации, театрализации;</w:t>
      </w:r>
    </w:p>
    <w:p w:rsidR="00FA754B" w:rsidRDefault="00FA754B" w:rsidP="00FA754B">
      <w:pPr>
        <w:tabs>
          <w:tab w:val="left" w:pos="-18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упражнение в обыгрывании сюжета и описании с его разных точек зрения.</w:t>
      </w:r>
    </w:p>
    <w:p w:rsidR="00FA754B" w:rsidRDefault="00FA754B" w:rsidP="00FA754B">
      <w:pPr>
        <w:pStyle w:val="a7"/>
        <w:tabs>
          <w:tab w:val="left" w:pos="-180"/>
          <w:tab w:val="left" w:pos="36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19. Развитие речевой интонации (6 часов):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ранее изученных речевых интонаций;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упражнение в изменении силы голоса и тона при публичных выступлениях;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тренировка в произнесении одной фразы, текста с разными интонациями (иронично, недоуменно, саркастично, желчно, увлеченно).</w:t>
      </w: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20. Коррекция настроения и отдельных черт характера средствами мимики и пантомимики (8 часов):</w:t>
      </w:r>
    </w:p>
    <w:p w:rsidR="00FA754B" w:rsidRDefault="00FA754B" w:rsidP="00FA754B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анализ и оценка собственных ощущений, настроений, чувств;</w:t>
      </w:r>
    </w:p>
    <w:p w:rsidR="00FA754B" w:rsidRDefault="00FA754B" w:rsidP="00FA754B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выражение своих чувств на заданную эмоцию и их описывание;</w:t>
      </w:r>
    </w:p>
    <w:p w:rsidR="00FA754B" w:rsidRDefault="00FA754B" w:rsidP="00FA754B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личная оценка негативных эмоций язвительности, желчности.</w:t>
      </w:r>
    </w:p>
    <w:p w:rsidR="00FA754B" w:rsidRDefault="00FA754B" w:rsidP="00FA754B">
      <w:pPr>
        <w:ind w:firstLineChars="253" w:firstLine="708"/>
        <w:jc w:val="both"/>
        <w:rPr>
          <w:sz w:val="28"/>
          <w:szCs w:val="28"/>
        </w:rPr>
      </w:pPr>
    </w:p>
    <w:p w:rsidR="00FA754B" w:rsidRDefault="00FA754B" w:rsidP="00FA754B">
      <w:pPr>
        <w:pStyle w:val="a7"/>
        <w:tabs>
          <w:tab w:val="left" w:pos="360"/>
          <w:tab w:val="left" w:pos="993"/>
        </w:tabs>
        <w:ind w:left="0"/>
        <w:jc w:val="center"/>
        <w:rPr>
          <w:b/>
          <w:sz w:val="28"/>
          <w:szCs w:val="28"/>
        </w:rPr>
      </w:pPr>
    </w:p>
    <w:p w:rsidR="00FA754B" w:rsidRDefault="00FA754B" w:rsidP="00FA754B">
      <w:pPr>
        <w:pStyle w:val="a7"/>
        <w:tabs>
          <w:tab w:val="left" w:pos="360"/>
          <w:tab w:val="left" w:pos="993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4. Требования к уровню подготовки </w:t>
      </w:r>
      <w:proofErr w:type="gramStart"/>
      <w:r w:rsidR="00C05EF2"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11 класса</w:t>
      </w:r>
    </w:p>
    <w:p w:rsidR="00FA754B" w:rsidRDefault="00FA754B" w:rsidP="00FA754B">
      <w:pPr>
        <w:pStyle w:val="a7"/>
        <w:tabs>
          <w:tab w:val="left" w:pos="360"/>
          <w:tab w:val="left" w:pos="993"/>
        </w:tabs>
        <w:ind w:left="0"/>
        <w:jc w:val="center"/>
        <w:rPr>
          <w:b/>
          <w:sz w:val="28"/>
          <w:szCs w:val="28"/>
        </w:rPr>
      </w:pP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Предметные результаты. </w:t>
      </w:r>
    </w:p>
    <w:p w:rsidR="00FA754B" w:rsidRDefault="00FA754B" w:rsidP="00FA754B">
      <w:pPr>
        <w:tabs>
          <w:tab w:val="left" w:pos="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87395D">
        <w:rPr>
          <w:sz w:val="28"/>
          <w:szCs w:val="28"/>
          <w:lang w:val="kk-KZ"/>
        </w:rPr>
        <w:t>О</w:t>
      </w:r>
      <w:proofErr w:type="spellStart"/>
      <w:r w:rsidR="00C05EF2">
        <w:rPr>
          <w:sz w:val="28"/>
          <w:szCs w:val="28"/>
        </w:rPr>
        <w:t>бучающиеся</w:t>
      </w:r>
      <w:proofErr w:type="spellEnd"/>
      <w:r>
        <w:rPr>
          <w:sz w:val="28"/>
          <w:szCs w:val="28"/>
        </w:rPr>
        <w:t xml:space="preserve"> </w:t>
      </w:r>
      <w:r w:rsidR="0087395D">
        <w:rPr>
          <w:sz w:val="28"/>
          <w:szCs w:val="28"/>
          <w:lang w:val="kk-KZ"/>
        </w:rPr>
        <w:t>будут</w:t>
      </w:r>
      <w:r>
        <w:rPr>
          <w:sz w:val="28"/>
          <w:szCs w:val="28"/>
        </w:rPr>
        <w:t xml:space="preserve"> знать:</w:t>
      </w:r>
    </w:p>
    <w:p w:rsidR="00FA754B" w:rsidRDefault="00FA754B" w:rsidP="00FA754B">
      <w:pPr>
        <w:tabs>
          <w:tab w:val="left" w:pos="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способы корректировки поведения и чувств посредством аутогенной тренировки;</w:t>
      </w:r>
    </w:p>
    <w:p w:rsidR="00FA754B" w:rsidRDefault="00FA754B" w:rsidP="00FA754B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значимость невербальных  проявлений настроения, эмоций, чувств;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значение общения для полноценной жизнедеятельности в социуме;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черты характера, их положительную и отрицательную моральную оценку.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87395D">
        <w:rPr>
          <w:sz w:val="28"/>
          <w:szCs w:val="28"/>
          <w:lang w:val="kk-KZ"/>
        </w:rPr>
        <w:t>О</w:t>
      </w:r>
      <w:proofErr w:type="spellStart"/>
      <w:r w:rsidR="0087395D">
        <w:rPr>
          <w:sz w:val="28"/>
          <w:szCs w:val="28"/>
        </w:rPr>
        <w:t>бучающиеся</w:t>
      </w:r>
      <w:proofErr w:type="spellEnd"/>
      <w:r w:rsidR="0087395D">
        <w:rPr>
          <w:sz w:val="28"/>
          <w:szCs w:val="28"/>
        </w:rPr>
        <w:t xml:space="preserve"> </w:t>
      </w:r>
      <w:r w:rsidR="0087395D">
        <w:rPr>
          <w:sz w:val="28"/>
          <w:szCs w:val="28"/>
          <w:lang w:val="kk-KZ"/>
        </w:rPr>
        <w:t>будут</w:t>
      </w:r>
      <w:r w:rsidR="0087395D">
        <w:rPr>
          <w:sz w:val="28"/>
          <w:szCs w:val="28"/>
        </w:rPr>
        <w:t xml:space="preserve"> </w:t>
      </w:r>
      <w:r>
        <w:rPr>
          <w:sz w:val="28"/>
          <w:szCs w:val="28"/>
        </w:rPr>
        <w:t>уметь: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применять в целях коррекции настроения </w:t>
      </w:r>
      <w:proofErr w:type="spellStart"/>
      <w:r>
        <w:rPr>
          <w:sz w:val="28"/>
          <w:szCs w:val="28"/>
        </w:rPr>
        <w:t>психомышечную</w:t>
      </w:r>
      <w:proofErr w:type="spellEnd"/>
      <w:r>
        <w:rPr>
          <w:sz w:val="28"/>
          <w:szCs w:val="28"/>
        </w:rPr>
        <w:t xml:space="preserve"> тренировку;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угадывать эмоциональное состояние другого человека по внешним проявлениям;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передавать эмоции, чувства удовлетворения, удовольствия, ликования, восторга, недовольства, негодования;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давать личную оценку положительным и негативным чертам характера;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5) анализировать собственные чувства и давать им оценку</w:t>
      </w:r>
      <w:r>
        <w:rPr>
          <w:sz w:val="28"/>
          <w:szCs w:val="28"/>
          <w:lang w:val="kk-KZ"/>
        </w:rPr>
        <w:t>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адекватно проявлять чувство симпатии;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подавлять антипатию к другому человеку и выражать ее в адекватной форме;</w:t>
      </w:r>
    </w:p>
    <w:p w:rsidR="00FA754B" w:rsidRDefault="00FA754B" w:rsidP="00FA754B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преодолевать чувства зависти, негодования, неудовольствия;</w:t>
      </w:r>
    </w:p>
    <w:p w:rsidR="00FA754B" w:rsidRDefault="00FA754B" w:rsidP="00FA754B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9) выступать публично.</w:t>
      </w:r>
    </w:p>
    <w:p w:rsidR="00FA754B" w:rsidRDefault="00FA754B" w:rsidP="00FA754B">
      <w:pPr>
        <w:pStyle w:val="a7"/>
        <w:tabs>
          <w:tab w:val="left" w:pos="0"/>
          <w:tab w:val="left" w:pos="993"/>
        </w:tabs>
        <w:ind w:left="0" w:firstLineChars="321" w:firstLine="899"/>
        <w:jc w:val="both"/>
        <w:rPr>
          <w:sz w:val="28"/>
          <w:szCs w:val="28"/>
        </w:rPr>
      </w:pP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/>
        <w:jc w:val="center"/>
        <w:rPr>
          <w:b/>
          <w:sz w:val="28"/>
          <w:szCs w:val="28"/>
        </w:rPr>
      </w:pP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5. Требования к уровню подготовки </w:t>
      </w:r>
      <w:proofErr w:type="gramStart"/>
      <w:r w:rsidR="00C05EF2"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12 класса</w:t>
      </w:r>
    </w:p>
    <w:p w:rsidR="00FA754B" w:rsidRDefault="00FA754B" w:rsidP="00FA754B">
      <w:pPr>
        <w:pStyle w:val="a7"/>
        <w:tabs>
          <w:tab w:val="left" w:pos="360"/>
          <w:tab w:val="left" w:pos="1134"/>
        </w:tabs>
        <w:ind w:left="0"/>
        <w:rPr>
          <w:b/>
          <w:sz w:val="28"/>
          <w:szCs w:val="28"/>
        </w:rPr>
      </w:pPr>
    </w:p>
    <w:p w:rsidR="00FA754B" w:rsidRDefault="0087395D" w:rsidP="00FA754B">
      <w:pPr>
        <w:pStyle w:val="a7"/>
        <w:tabs>
          <w:tab w:val="left" w:pos="360"/>
          <w:tab w:val="left" w:pos="1134"/>
        </w:tabs>
        <w:ind w:left="0" w:firstLineChars="253" w:firstLine="708"/>
        <w:rPr>
          <w:b/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4</w:t>
      </w:r>
      <w:r w:rsidR="00FA754B">
        <w:rPr>
          <w:sz w:val="28"/>
          <w:szCs w:val="28"/>
        </w:rPr>
        <w:t xml:space="preserve">. Предметные результаты. </w:t>
      </w:r>
    </w:p>
    <w:p w:rsidR="00FA754B" w:rsidRDefault="0087395D" w:rsidP="00FA754B">
      <w:pPr>
        <w:tabs>
          <w:tab w:val="left" w:pos="0"/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5</w:t>
      </w:r>
      <w:r w:rsidR="00FA754B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</w:t>
      </w:r>
      <w:proofErr w:type="spellStart"/>
      <w:r>
        <w:rPr>
          <w:sz w:val="28"/>
          <w:szCs w:val="28"/>
        </w:rPr>
        <w:t>бучающиеся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будут</w:t>
      </w:r>
      <w:r>
        <w:rPr>
          <w:sz w:val="28"/>
          <w:szCs w:val="28"/>
        </w:rPr>
        <w:t xml:space="preserve"> знать</w:t>
      </w:r>
      <w:r w:rsidR="00FA754B">
        <w:rPr>
          <w:sz w:val="28"/>
          <w:szCs w:val="28"/>
        </w:rPr>
        <w:t>: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приемы корректировки поведения и чувств посредством аутогенной тренировки;</w:t>
      </w:r>
    </w:p>
    <w:p w:rsidR="00FA754B" w:rsidRDefault="00FA754B" w:rsidP="00FA754B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оттенки чувств и эмоциональных состояний;</w:t>
      </w:r>
    </w:p>
    <w:p w:rsidR="00FA754B" w:rsidRDefault="00FA754B" w:rsidP="00FA754B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значение внешних проявлений эмоций, чувств;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значение общения для полноценной жизнедеятельности в социуме;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5) черты характера, их положительную и отрицательную моральную оценку.</w:t>
      </w:r>
    </w:p>
    <w:p w:rsidR="00FA754B" w:rsidRDefault="0087395D" w:rsidP="00FA754B">
      <w:pPr>
        <w:pStyle w:val="a7"/>
        <w:tabs>
          <w:tab w:val="left" w:pos="360"/>
          <w:tab w:val="left" w:pos="1134"/>
        </w:tabs>
        <w:ind w:left="0" w:firstLineChars="253" w:firstLine="708"/>
        <w:rPr>
          <w:b/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6</w:t>
      </w:r>
      <w:r w:rsidR="00FA754B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О</w:t>
      </w:r>
      <w:proofErr w:type="spellStart"/>
      <w:r>
        <w:rPr>
          <w:sz w:val="28"/>
          <w:szCs w:val="28"/>
        </w:rPr>
        <w:t>бучающиеся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будут</w:t>
      </w:r>
      <w:r w:rsidR="00FA754B">
        <w:rPr>
          <w:sz w:val="28"/>
          <w:szCs w:val="28"/>
        </w:rPr>
        <w:t xml:space="preserve"> уметь: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применять в целях коррекции настроения </w:t>
      </w:r>
      <w:proofErr w:type="spellStart"/>
      <w:r>
        <w:rPr>
          <w:sz w:val="28"/>
          <w:szCs w:val="28"/>
        </w:rPr>
        <w:t>психомышечную</w:t>
      </w:r>
      <w:proofErr w:type="spellEnd"/>
      <w:r>
        <w:rPr>
          <w:sz w:val="28"/>
          <w:szCs w:val="28"/>
        </w:rPr>
        <w:t xml:space="preserve"> тренировку;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угадывать эмоциональное состояние другого человека по внешним сигналам;</w:t>
      </w:r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передавать черты характера, эмоции, чувства  иронии, лукавства, язвительности, сарказма, желчности, симпатии, любования, увлеченности, порывистости, недоумения, оторопи;</w:t>
      </w:r>
      <w:proofErr w:type="gramEnd"/>
    </w:p>
    <w:p w:rsidR="00FA754B" w:rsidRDefault="00FA754B" w:rsidP="00FA754B">
      <w:pPr>
        <w:pStyle w:val="a7"/>
        <w:tabs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давать личную оценку положительным и негативным чертам характера;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анализировать собственные чувства и давать им оценку;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6) адекватно проявлять чувство симпатии;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подавлять антипатию к другому человеку и выражать ее в адекватной форме;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преодолевать чувства язвительности, желчности, сарказма;</w:t>
      </w:r>
    </w:p>
    <w:p w:rsidR="00FA754B" w:rsidRDefault="00FA754B" w:rsidP="00FA754B">
      <w:pPr>
        <w:tabs>
          <w:tab w:val="left" w:pos="993"/>
        </w:tabs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9) выступать публично.</w:t>
      </w:r>
    </w:p>
    <w:p w:rsidR="0087395D" w:rsidRDefault="0087395D" w:rsidP="0087395D">
      <w:pPr>
        <w:pStyle w:val="a7"/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27</w:t>
      </w:r>
      <w:r>
        <w:rPr>
          <w:sz w:val="28"/>
          <w:szCs w:val="28"/>
        </w:rPr>
        <w:t xml:space="preserve">. Личностные результаты выражаются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87395D" w:rsidRDefault="0087395D" w:rsidP="0087395D">
      <w:pPr>
        <w:pStyle w:val="a7"/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применении</w:t>
      </w:r>
      <w:proofErr w:type="gramEnd"/>
      <w:r>
        <w:rPr>
          <w:sz w:val="28"/>
          <w:szCs w:val="28"/>
        </w:rPr>
        <w:t xml:space="preserve"> навыков культурного поведения и общения в повседневной жизни;</w:t>
      </w:r>
    </w:p>
    <w:p w:rsidR="0087395D" w:rsidRPr="0087395D" w:rsidRDefault="0087395D" w:rsidP="0087395D">
      <w:pPr>
        <w:pStyle w:val="a7"/>
        <w:ind w:left="0" w:firstLineChars="253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умении</w:t>
      </w:r>
      <w:proofErr w:type="gramEnd"/>
      <w:r>
        <w:rPr>
          <w:sz w:val="28"/>
          <w:szCs w:val="28"/>
        </w:rPr>
        <w:t xml:space="preserve"> быть интересным собеседником</w:t>
      </w:r>
      <w:r>
        <w:rPr>
          <w:sz w:val="28"/>
          <w:szCs w:val="28"/>
          <w:lang w:val="kk-KZ"/>
        </w:rPr>
        <w:t>;</w:t>
      </w:r>
    </w:p>
    <w:p w:rsidR="0087395D" w:rsidRPr="0087395D" w:rsidRDefault="0087395D" w:rsidP="0087395D">
      <w:pPr>
        <w:pStyle w:val="a7"/>
        <w:ind w:left="0" w:firstLineChars="253"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) выражении эмоций социально-приемлемыми способами</w:t>
      </w:r>
      <w:r>
        <w:rPr>
          <w:sz w:val="28"/>
          <w:szCs w:val="28"/>
          <w:lang w:val="kk-KZ"/>
        </w:rPr>
        <w:t>.</w:t>
      </w:r>
    </w:p>
    <w:p w:rsidR="0087395D" w:rsidRDefault="0087395D" w:rsidP="0087395D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>. Системно-</w:t>
      </w:r>
      <w:proofErr w:type="spellStart"/>
      <w:r>
        <w:rPr>
          <w:sz w:val="28"/>
          <w:szCs w:val="28"/>
        </w:rPr>
        <w:t>деятельностные</w:t>
      </w:r>
      <w:proofErr w:type="spellEnd"/>
      <w:r>
        <w:rPr>
          <w:sz w:val="28"/>
          <w:szCs w:val="28"/>
        </w:rPr>
        <w:t xml:space="preserve"> результаты выражаются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87395D" w:rsidRDefault="0087395D" w:rsidP="0087395D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владении</w:t>
      </w:r>
      <w:proofErr w:type="gramEnd"/>
      <w:r>
        <w:rPr>
          <w:sz w:val="28"/>
          <w:szCs w:val="28"/>
        </w:rPr>
        <w:t xml:space="preserve"> развитыми коммуникативными способностями, языковой культурой; </w:t>
      </w:r>
    </w:p>
    <w:p w:rsidR="0087395D" w:rsidRDefault="0087395D" w:rsidP="0087395D">
      <w:pPr>
        <w:pStyle w:val="a7"/>
        <w:tabs>
          <w:tab w:val="left" w:pos="0"/>
          <w:tab w:val="left" w:pos="993"/>
        </w:tabs>
        <w:ind w:left="0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мобилизации собственных познавательных интеллектуальных и творческих способностей.</w:t>
      </w:r>
    </w:p>
    <w:p w:rsidR="00FA754B" w:rsidRDefault="00FA754B" w:rsidP="00FA754B"/>
    <w:p w:rsidR="00872C8B" w:rsidRDefault="00872C8B" w:rsidP="00FA754B">
      <w:pPr>
        <w:pStyle w:val="a7"/>
        <w:ind w:left="284"/>
        <w:jc w:val="center"/>
      </w:pPr>
    </w:p>
    <w:sectPr w:rsidR="00872C8B" w:rsidSect="00836231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801" w:rsidRDefault="008D0801" w:rsidP="0028534D">
      <w:r>
        <w:separator/>
      </w:r>
    </w:p>
  </w:endnote>
  <w:endnote w:type="continuationSeparator" w:id="0">
    <w:p w:rsidR="008D0801" w:rsidRDefault="008D0801" w:rsidP="0028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C8B" w:rsidRDefault="00396AD9" w:rsidP="00067F0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72C8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72C8B">
      <w:rPr>
        <w:rStyle w:val="aa"/>
        <w:noProof/>
      </w:rPr>
      <w:t>13</w:t>
    </w:r>
    <w:r>
      <w:rPr>
        <w:rStyle w:val="aa"/>
      </w:rPr>
      <w:fldChar w:fldCharType="end"/>
    </w:r>
  </w:p>
  <w:p w:rsidR="00872C8B" w:rsidRDefault="00872C8B" w:rsidP="00067F0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C8B" w:rsidRDefault="00872C8B" w:rsidP="00067F0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801" w:rsidRDefault="008D0801" w:rsidP="0028534D">
      <w:r>
        <w:separator/>
      </w:r>
    </w:p>
  </w:footnote>
  <w:footnote w:type="continuationSeparator" w:id="0">
    <w:p w:rsidR="008D0801" w:rsidRDefault="008D0801" w:rsidP="00285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44593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754B" w:rsidRPr="00FA754B" w:rsidRDefault="00FA754B">
        <w:pPr>
          <w:pStyle w:val="af2"/>
          <w:jc w:val="center"/>
          <w:rPr>
            <w:sz w:val="28"/>
            <w:szCs w:val="28"/>
          </w:rPr>
        </w:pPr>
        <w:r w:rsidRPr="00FA754B">
          <w:rPr>
            <w:sz w:val="28"/>
            <w:szCs w:val="28"/>
          </w:rPr>
          <w:fldChar w:fldCharType="begin"/>
        </w:r>
        <w:r w:rsidRPr="00FA754B">
          <w:rPr>
            <w:sz w:val="28"/>
            <w:szCs w:val="28"/>
          </w:rPr>
          <w:instrText>PAGE   \* MERGEFORMAT</w:instrText>
        </w:r>
        <w:r w:rsidRPr="00FA754B">
          <w:rPr>
            <w:sz w:val="28"/>
            <w:szCs w:val="28"/>
          </w:rPr>
          <w:fldChar w:fldCharType="separate"/>
        </w:r>
        <w:r w:rsidR="00EF5E45">
          <w:rPr>
            <w:noProof/>
            <w:sz w:val="28"/>
            <w:szCs w:val="28"/>
          </w:rPr>
          <w:t>1</w:t>
        </w:r>
        <w:r w:rsidRPr="00FA754B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114808"/>
      <w:docPartObj>
        <w:docPartGallery w:val="Page Numbers (Top of Page)"/>
        <w:docPartUnique/>
      </w:docPartObj>
    </w:sdtPr>
    <w:sdtEndPr/>
    <w:sdtContent>
      <w:p w:rsidR="00836231" w:rsidRDefault="0083623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36231" w:rsidRDefault="00836231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75"/>
    <w:multiLevelType w:val="hybridMultilevel"/>
    <w:tmpl w:val="A27016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45B5624"/>
    <w:multiLevelType w:val="hybridMultilevel"/>
    <w:tmpl w:val="E4AE7A5C"/>
    <w:lvl w:ilvl="0" w:tplc="1B34E55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6B15EB9"/>
    <w:multiLevelType w:val="hybridMultilevel"/>
    <w:tmpl w:val="416E992A"/>
    <w:lvl w:ilvl="0" w:tplc="04190011">
      <w:start w:val="1"/>
      <w:numFmt w:val="decimal"/>
      <w:lvlText w:val="%1)"/>
      <w:lvlJc w:val="left"/>
      <w:pPr>
        <w:ind w:left="801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BF1761"/>
    <w:multiLevelType w:val="hybridMultilevel"/>
    <w:tmpl w:val="350ED43C"/>
    <w:lvl w:ilvl="0" w:tplc="A01CC1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D40B1B"/>
    <w:multiLevelType w:val="hybridMultilevel"/>
    <w:tmpl w:val="55D41A0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EB4B78"/>
    <w:multiLevelType w:val="hybridMultilevel"/>
    <w:tmpl w:val="9B905D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227171"/>
    <w:multiLevelType w:val="hybridMultilevel"/>
    <w:tmpl w:val="B5BED1B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8B1424"/>
    <w:multiLevelType w:val="hybridMultilevel"/>
    <w:tmpl w:val="D160D3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C0637"/>
    <w:multiLevelType w:val="hybridMultilevel"/>
    <w:tmpl w:val="1A6E681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08D01EA"/>
    <w:multiLevelType w:val="hybridMultilevel"/>
    <w:tmpl w:val="7C80B638"/>
    <w:lvl w:ilvl="0" w:tplc="FB847A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2EE18AA"/>
    <w:multiLevelType w:val="hybridMultilevel"/>
    <w:tmpl w:val="1DACC30A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6C0C7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375D6B"/>
    <w:multiLevelType w:val="hybridMultilevel"/>
    <w:tmpl w:val="751291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E76486"/>
    <w:multiLevelType w:val="hybridMultilevel"/>
    <w:tmpl w:val="665A2A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17276BE"/>
    <w:multiLevelType w:val="hybridMultilevel"/>
    <w:tmpl w:val="454C0544"/>
    <w:lvl w:ilvl="0" w:tplc="E4F65C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42EE7458"/>
    <w:multiLevelType w:val="hybridMultilevel"/>
    <w:tmpl w:val="761EC1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395DCA"/>
    <w:multiLevelType w:val="hybridMultilevel"/>
    <w:tmpl w:val="A96E6CA0"/>
    <w:lvl w:ilvl="0" w:tplc="D042EE1C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FBA26FD"/>
    <w:multiLevelType w:val="hybridMultilevel"/>
    <w:tmpl w:val="7AE8AAC0"/>
    <w:lvl w:ilvl="0" w:tplc="094874B6">
      <w:start w:val="1"/>
      <w:numFmt w:val="decimal"/>
      <w:lvlText w:val="%1)"/>
      <w:lvlJc w:val="left"/>
      <w:pPr>
        <w:ind w:left="10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7">
    <w:nsid w:val="609E634C"/>
    <w:multiLevelType w:val="hybridMultilevel"/>
    <w:tmpl w:val="34ACFAE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7DE6A64"/>
    <w:multiLevelType w:val="hybridMultilevel"/>
    <w:tmpl w:val="7312E2B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9">
    <w:nsid w:val="69A36066"/>
    <w:multiLevelType w:val="hybridMultilevel"/>
    <w:tmpl w:val="131ED0E8"/>
    <w:lvl w:ilvl="0" w:tplc="0419000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C931C5A"/>
    <w:multiLevelType w:val="hybridMultilevel"/>
    <w:tmpl w:val="A9CC9BA6"/>
    <w:lvl w:ilvl="0" w:tplc="D16A8C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>
    <w:nsid w:val="6D57793B"/>
    <w:multiLevelType w:val="hybridMultilevel"/>
    <w:tmpl w:val="1BBE9140"/>
    <w:lvl w:ilvl="0" w:tplc="19B4948E">
      <w:start w:val="4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DF85841"/>
    <w:multiLevelType w:val="hybridMultilevel"/>
    <w:tmpl w:val="8A94E28C"/>
    <w:lvl w:ilvl="0" w:tplc="04190011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FE3736A"/>
    <w:multiLevelType w:val="hybridMultilevel"/>
    <w:tmpl w:val="D6481D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3"/>
  </w:num>
  <w:num w:numId="5">
    <w:abstractNumId w:val="15"/>
  </w:num>
  <w:num w:numId="6">
    <w:abstractNumId w:val="9"/>
  </w:num>
  <w:num w:numId="7">
    <w:abstractNumId w:val="0"/>
  </w:num>
  <w:num w:numId="8">
    <w:abstractNumId w:val="7"/>
  </w:num>
  <w:num w:numId="9">
    <w:abstractNumId w:val="18"/>
  </w:num>
  <w:num w:numId="10">
    <w:abstractNumId w:val="12"/>
  </w:num>
  <w:num w:numId="11">
    <w:abstractNumId w:val="23"/>
  </w:num>
  <w:num w:numId="12">
    <w:abstractNumId w:val="1"/>
  </w:num>
  <w:num w:numId="13">
    <w:abstractNumId w:val="16"/>
  </w:num>
  <w:num w:numId="14">
    <w:abstractNumId w:val="5"/>
  </w:num>
  <w:num w:numId="15">
    <w:abstractNumId w:val="4"/>
  </w:num>
  <w:num w:numId="16">
    <w:abstractNumId w:val="2"/>
  </w:num>
  <w:num w:numId="17">
    <w:abstractNumId w:val="17"/>
  </w:num>
  <w:num w:numId="18">
    <w:abstractNumId w:val="6"/>
  </w:num>
  <w:num w:numId="19">
    <w:abstractNumId w:val="11"/>
  </w:num>
  <w:num w:numId="20">
    <w:abstractNumId w:val="8"/>
  </w:num>
  <w:num w:numId="21">
    <w:abstractNumId w:val="21"/>
  </w:num>
  <w:num w:numId="22">
    <w:abstractNumId w:val="22"/>
  </w:num>
  <w:num w:numId="23">
    <w:abstractNumId w:val="14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DED"/>
    <w:rsid w:val="00046263"/>
    <w:rsid w:val="00052375"/>
    <w:rsid w:val="0005651C"/>
    <w:rsid w:val="00061CBC"/>
    <w:rsid w:val="00064A7E"/>
    <w:rsid w:val="00067F03"/>
    <w:rsid w:val="00077A4F"/>
    <w:rsid w:val="000A559B"/>
    <w:rsid w:val="000B23BC"/>
    <w:rsid w:val="000B4985"/>
    <w:rsid w:val="000F012D"/>
    <w:rsid w:val="00117887"/>
    <w:rsid w:val="00126290"/>
    <w:rsid w:val="001753F9"/>
    <w:rsid w:val="001F4E53"/>
    <w:rsid w:val="00215862"/>
    <w:rsid w:val="00225DE3"/>
    <w:rsid w:val="00230FC7"/>
    <w:rsid w:val="00251A1F"/>
    <w:rsid w:val="002724A0"/>
    <w:rsid w:val="002739DD"/>
    <w:rsid w:val="0028534D"/>
    <w:rsid w:val="002A5433"/>
    <w:rsid w:val="002C7257"/>
    <w:rsid w:val="002E6A2B"/>
    <w:rsid w:val="002E6D9E"/>
    <w:rsid w:val="002F3912"/>
    <w:rsid w:val="00300FF3"/>
    <w:rsid w:val="0037575D"/>
    <w:rsid w:val="00375BAB"/>
    <w:rsid w:val="00396AD9"/>
    <w:rsid w:val="003C08C6"/>
    <w:rsid w:val="003C10AA"/>
    <w:rsid w:val="003C4CBA"/>
    <w:rsid w:val="004438B3"/>
    <w:rsid w:val="0045699C"/>
    <w:rsid w:val="004778F9"/>
    <w:rsid w:val="00490339"/>
    <w:rsid w:val="00542276"/>
    <w:rsid w:val="005720EE"/>
    <w:rsid w:val="00583730"/>
    <w:rsid w:val="005A2DA0"/>
    <w:rsid w:val="005B1066"/>
    <w:rsid w:val="005B28F1"/>
    <w:rsid w:val="00631103"/>
    <w:rsid w:val="006943BE"/>
    <w:rsid w:val="0069766C"/>
    <w:rsid w:val="006C045D"/>
    <w:rsid w:val="006D1182"/>
    <w:rsid w:val="006E7A47"/>
    <w:rsid w:val="00711A45"/>
    <w:rsid w:val="00722974"/>
    <w:rsid w:val="00724E9E"/>
    <w:rsid w:val="007264B1"/>
    <w:rsid w:val="00745330"/>
    <w:rsid w:val="00776A56"/>
    <w:rsid w:val="00790560"/>
    <w:rsid w:val="007D3EA3"/>
    <w:rsid w:val="00822AE7"/>
    <w:rsid w:val="00836231"/>
    <w:rsid w:val="008365E6"/>
    <w:rsid w:val="00872C8B"/>
    <w:rsid w:val="0087395D"/>
    <w:rsid w:val="0087699C"/>
    <w:rsid w:val="00880F67"/>
    <w:rsid w:val="00891868"/>
    <w:rsid w:val="008C1513"/>
    <w:rsid w:val="008D0801"/>
    <w:rsid w:val="008F01ED"/>
    <w:rsid w:val="008F5BE6"/>
    <w:rsid w:val="00907F6A"/>
    <w:rsid w:val="00937AF4"/>
    <w:rsid w:val="00937F74"/>
    <w:rsid w:val="00944FE5"/>
    <w:rsid w:val="00A35D01"/>
    <w:rsid w:val="00A67F97"/>
    <w:rsid w:val="00A85FEE"/>
    <w:rsid w:val="00A913ED"/>
    <w:rsid w:val="00A95435"/>
    <w:rsid w:val="00AB3189"/>
    <w:rsid w:val="00B20028"/>
    <w:rsid w:val="00B42DED"/>
    <w:rsid w:val="00B80154"/>
    <w:rsid w:val="00B97FF9"/>
    <w:rsid w:val="00BC0444"/>
    <w:rsid w:val="00BD5C38"/>
    <w:rsid w:val="00C05EF2"/>
    <w:rsid w:val="00C463A7"/>
    <w:rsid w:val="00C96609"/>
    <w:rsid w:val="00CE25FD"/>
    <w:rsid w:val="00D171C9"/>
    <w:rsid w:val="00D22663"/>
    <w:rsid w:val="00D32835"/>
    <w:rsid w:val="00D32D2C"/>
    <w:rsid w:val="00D41AD7"/>
    <w:rsid w:val="00D5239C"/>
    <w:rsid w:val="00D706B9"/>
    <w:rsid w:val="00D81EFD"/>
    <w:rsid w:val="00D91B24"/>
    <w:rsid w:val="00D969FD"/>
    <w:rsid w:val="00DE3F3B"/>
    <w:rsid w:val="00E5560D"/>
    <w:rsid w:val="00E9357C"/>
    <w:rsid w:val="00ED117A"/>
    <w:rsid w:val="00EF467A"/>
    <w:rsid w:val="00EF5E45"/>
    <w:rsid w:val="00F01406"/>
    <w:rsid w:val="00F50C40"/>
    <w:rsid w:val="00F56B54"/>
    <w:rsid w:val="00F63885"/>
    <w:rsid w:val="00FA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E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913E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13ED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913ED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A913ED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13E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A913E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A913ED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A913E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 Знак Знак Знак"/>
    <w:basedOn w:val="a"/>
    <w:autoRedefine/>
    <w:uiPriority w:val="99"/>
    <w:rsid w:val="00A913E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Normal (Web)"/>
    <w:basedOn w:val="a"/>
    <w:uiPriority w:val="99"/>
    <w:rsid w:val="00A913E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A913ED"/>
    <w:pPr>
      <w:ind w:firstLine="54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uiPriority w:val="99"/>
    <w:locked/>
    <w:rsid w:val="00A913E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913ED"/>
    <w:pPr>
      <w:ind w:left="708"/>
    </w:pPr>
  </w:style>
  <w:style w:type="paragraph" w:styleId="a8">
    <w:name w:val="footer"/>
    <w:basedOn w:val="a"/>
    <w:link w:val="a9"/>
    <w:uiPriority w:val="99"/>
    <w:rsid w:val="00A913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A913ED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A913ED"/>
    <w:rPr>
      <w:rFonts w:cs="Times New Roman"/>
    </w:rPr>
  </w:style>
  <w:style w:type="paragraph" w:customStyle="1" w:styleId="ab">
    <w:name w:val="Знак"/>
    <w:basedOn w:val="a"/>
    <w:autoRedefine/>
    <w:uiPriority w:val="99"/>
    <w:rsid w:val="00A913E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Стиль"/>
    <w:uiPriority w:val="99"/>
    <w:rsid w:val="00A913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"/>
    <w:basedOn w:val="a"/>
    <w:autoRedefine/>
    <w:uiPriority w:val="99"/>
    <w:rsid w:val="00A913ED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d">
    <w:name w:val="Hyperlink"/>
    <w:uiPriority w:val="99"/>
    <w:rsid w:val="00A913ED"/>
    <w:rPr>
      <w:rFonts w:cs="Times New Roman"/>
      <w:color w:val="0000FF"/>
      <w:u w:val="single"/>
    </w:rPr>
  </w:style>
  <w:style w:type="character" w:styleId="ae">
    <w:name w:val="Strong"/>
    <w:uiPriority w:val="99"/>
    <w:qFormat/>
    <w:rsid w:val="00A913ED"/>
    <w:rPr>
      <w:rFonts w:cs="Times New Roman"/>
      <w:b/>
      <w:bCs/>
    </w:rPr>
  </w:style>
  <w:style w:type="character" w:customStyle="1" w:styleId="b-serp-itemlinks-item">
    <w:name w:val="b-serp-item__links-item"/>
    <w:uiPriority w:val="99"/>
    <w:rsid w:val="00A913ED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A913ED"/>
    <w:rPr>
      <w:rFonts w:ascii="Tahoma" w:eastAsia="Calibri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A913ED"/>
    <w:rPr>
      <w:rFonts w:ascii="Tahoma" w:hAnsi="Tahoma" w:cs="Tahoma"/>
      <w:sz w:val="16"/>
      <w:szCs w:val="16"/>
      <w:lang w:eastAsia="ru-RU"/>
    </w:rPr>
  </w:style>
  <w:style w:type="table" w:styleId="af1">
    <w:name w:val="Table Grid"/>
    <w:basedOn w:val="a1"/>
    <w:uiPriority w:val="99"/>
    <w:rsid w:val="00A913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A913E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3">
    <w:name w:val="Верхний колонтитул Знак"/>
    <w:link w:val="af2"/>
    <w:uiPriority w:val="99"/>
    <w:locked/>
    <w:rsid w:val="00A913ED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29866-F6D2-458A-A1C1-1183507C4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Кенжебаева Жадыра Хабдешовна</cp:lastModifiedBy>
  <cp:revision>19</cp:revision>
  <dcterms:created xsi:type="dcterms:W3CDTF">2016-02-03T12:58:00Z</dcterms:created>
  <dcterms:modified xsi:type="dcterms:W3CDTF">2017-08-03T10:01:00Z</dcterms:modified>
</cp:coreProperties>
</file>